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0A" w:rsidRDefault="004D6D0A" w:rsidP="0061660D">
      <w:pPr>
        <w:tabs>
          <w:tab w:val="left" w:pos="3372"/>
        </w:tabs>
      </w:pPr>
      <w:r>
        <w:rPr>
          <w:rFonts w:eastAsia="Gulim"/>
          <w:b/>
          <w:szCs w:val="24"/>
        </w:rPr>
        <w:t xml:space="preserve"> </w:t>
      </w:r>
      <w:r>
        <w:rPr>
          <w:rFonts w:eastAsia="Gulim"/>
          <w:b/>
          <w:szCs w:val="24"/>
        </w:rPr>
        <w:tab/>
      </w:r>
      <w:r w:rsidR="00D15755">
        <w:rPr>
          <w:rFonts w:eastAsia="Gulim"/>
          <w:b/>
          <w:sz w:val="32"/>
          <w:szCs w:val="32"/>
        </w:rPr>
        <w:t xml:space="preserve">     </w:t>
      </w:r>
      <w:r w:rsidR="0061660D">
        <w:rPr>
          <w:rFonts w:eastAsia="Gulim"/>
          <w:b/>
          <w:sz w:val="32"/>
          <w:szCs w:val="32"/>
        </w:rPr>
        <w:t xml:space="preserve"> </w:t>
      </w:r>
    </w:p>
    <w:p w:rsidR="0061660D" w:rsidRDefault="0061660D" w:rsidP="00E479AD">
      <w:pPr>
        <w:ind w:left="1206"/>
        <w:rPr>
          <w:b/>
        </w:rPr>
      </w:pPr>
      <w:r>
        <w:rPr>
          <w:b/>
        </w:rPr>
        <w:t xml:space="preserve"> </w:t>
      </w:r>
    </w:p>
    <w:p w:rsidR="00E479AD" w:rsidRDefault="00216969" w:rsidP="00DD0E19">
      <w:pPr>
        <w:tabs>
          <w:tab w:val="left" w:pos="1320"/>
        </w:tabs>
        <w:ind w:right="283"/>
      </w:pPr>
      <w:r>
        <w:rPr>
          <w:b/>
        </w:rPr>
        <w:t xml:space="preserve"> </w:t>
      </w:r>
      <w:proofErr w:type="gramStart"/>
      <w:r>
        <w:t>Жилая застройка «Серебряный бор», расположена в г. Южно-Сахалинске, по северной стороне ул. Горная, земельный участок, ул. Горная, 8.</w:t>
      </w:r>
      <w:proofErr w:type="gramEnd"/>
    </w:p>
    <w:p w:rsidR="00216969" w:rsidRDefault="00216969" w:rsidP="00DD0E19">
      <w:pPr>
        <w:tabs>
          <w:tab w:val="left" w:pos="1320"/>
        </w:tabs>
        <w:ind w:right="283"/>
      </w:pPr>
      <w:r>
        <w:t>Расположены жилые дома №№ 2, 3, 4 (стр.), присвоены почтовые адреса:</w:t>
      </w:r>
    </w:p>
    <w:p w:rsidR="00FD472D" w:rsidRDefault="00FD472D" w:rsidP="00FD472D">
      <w:pPr>
        <w:pStyle w:val="a9"/>
        <w:tabs>
          <w:tab w:val="left" w:pos="1320"/>
        </w:tabs>
        <w:ind w:right="283"/>
      </w:pPr>
    </w:p>
    <w:p w:rsidR="00EB7C76" w:rsidRDefault="00216969" w:rsidP="00EB7C76">
      <w:pPr>
        <w:pStyle w:val="a9"/>
        <w:numPr>
          <w:ilvl w:val="0"/>
          <w:numId w:val="11"/>
        </w:numPr>
        <w:tabs>
          <w:tab w:val="left" w:pos="1320"/>
        </w:tabs>
        <w:ind w:right="283"/>
        <w:jc w:val="both"/>
      </w:pPr>
      <w:proofErr w:type="gramStart"/>
      <w:r>
        <w:t xml:space="preserve">Улица Горная, 8, корпус 1, введен в эксплуатацию 26 декабря 2017 года, </w:t>
      </w:r>
      <w:r w:rsidR="00FD472D">
        <w:t xml:space="preserve">монолитный </w:t>
      </w:r>
      <w:r>
        <w:t>36-ти квартирный жилой дом</w:t>
      </w:r>
      <w:r w:rsidR="00FD472D">
        <w:t>, 10 жилых этажей, площадь жилых помещений-2162,9 кв. м., площадь нежилых помещений-</w:t>
      </w:r>
      <w:r w:rsidR="00C91681">
        <w:t>580,</w:t>
      </w:r>
      <w:r w:rsidR="00FD472D">
        <w:t xml:space="preserve">8 </w:t>
      </w:r>
      <w:proofErr w:type="spellStart"/>
      <w:r w:rsidR="00FD472D">
        <w:t>кв.м</w:t>
      </w:r>
      <w:proofErr w:type="spellEnd"/>
      <w:r w:rsidR="00FD472D">
        <w:t>., 100% благоу</w:t>
      </w:r>
      <w:r w:rsidR="00EB7C76">
        <w:t>стройство и озеленение, проезды и стоянки-</w:t>
      </w:r>
      <w:r w:rsidR="00FD472D">
        <w:t>асфальтобетонное покрытие, дорожки и тротуары-брусчатка</w:t>
      </w:r>
      <w:r w:rsidR="00EB7C76">
        <w:t>, кадастровый номер земельного участка-65:01:14001:5, площадь земельного участка под МКД-35158 кв. м., электроснабжение-от городских сете</w:t>
      </w:r>
      <w:r w:rsidR="00C91681">
        <w:t>й</w:t>
      </w:r>
      <w:proofErr w:type="gramEnd"/>
      <w:r w:rsidR="00C91681">
        <w:t xml:space="preserve">, водоотведение-в </w:t>
      </w:r>
      <w:r w:rsidR="00EB7C76">
        <w:t>городские сети, теплоснабжение-от городских сетей, водоснабжение-от собственных</w:t>
      </w:r>
      <w:r w:rsidR="00C91681">
        <w:t xml:space="preserve"> водозаборных</w:t>
      </w:r>
      <w:r w:rsidR="00EB7C76">
        <w:t xml:space="preserve"> скважин.</w:t>
      </w:r>
    </w:p>
    <w:p w:rsidR="00313635" w:rsidRDefault="00EB7C76" w:rsidP="00EB7C76">
      <w:pPr>
        <w:pStyle w:val="a9"/>
        <w:numPr>
          <w:ilvl w:val="0"/>
          <w:numId w:val="11"/>
        </w:numPr>
        <w:tabs>
          <w:tab w:val="left" w:pos="1320"/>
        </w:tabs>
        <w:ind w:right="283"/>
        <w:jc w:val="both"/>
      </w:pPr>
      <w:proofErr w:type="gramStart"/>
      <w:r>
        <w:t>Улица Горная, 8, корпус 2</w:t>
      </w:r>
      <w:r w:rsidR="00004E3A">
        <w:t>, введен в эксплуатацию 20 апреля</w:t>
      </w:r>
      <w:r>
        <w:t xml:space="preserve"> 2017 года, монолитный</w:t>
      </w:r>
      <w:r w:rsidR="00313635">
        <w:t xml:space="preserve"> 56-ти квартирный жилой дом, 8</w:t>
      </w:r>
      <w:r w:rsidR="00C91681">
        <w:t xml:space="preserve"> жилых этажей, площадь жилых помещений-</w:t>
      </w:r>
      <w:r w:rsidR="009241D0">
        <w:t xml:space="preserve">4009,80 </w:t>
      </w:r>
      <w:proofErr w:type="spellStart"/>
      <w:r w:rsidR="00C91681">
        <w:t>кв.м</w:t>
      </w:r>
      <w:proofErr w:type="spellEnd"/>
      <w:r w:rsidR="00C91681">
        <w:t>., площадь нежилых помещений-</w:t>
      </w:r>
      <w:r w:rsidR="009241D0">
        <w:t xml:space="preserve">854,6 </w:t>
      </w:r>
      <w:proofErr w:type="spellStart"/>
      <w:r w:rsidR="00C91681">
        <w:t>кв.м</w:t>
      </w:r>
      <w:proofErr w:type="spellEnd"/>
      <w:r w:rsidR="00C91681">
        <w:t xml:space="preserve">., 100% благоустройство и озеленение, проезды и стоянки-асфальтобетонное покрытие, дорожки и тротуары-брусчатка, кадастровый номер земельного участка-65:01:14001:5, площадь земельного участка под МКД-35158 </w:t>
      </w:r>
      <w:proofErr w:type="spellStart"/>
      <w:r w:rsidR="00C91681">
        <w:t>кв.м</w:t>
      </w:r>
      <w:proofErr w:type="spellEnd"/>
      <w:r w:rsidR="00C91681">
        <w:t>., электроснабжение-от городских сетей</w:t>
      </w:r>
      <w:proofErr w:type="gramEnd"/>
      <w:r w:rsidR="00C91681">
        <w:t xml:space="preserve">, </w:t>
      </w:r>
      <w:proofErr w:type="gramStart"/>
      <w:r w:rsidR="00C91681">
        <w:t>водоотведение-в</w:t>
      </w:r>
      <w:proofErr w:type="gramEnd"/>
      <w:r w:rsidR="00C91681">
        <w:t xml:space="preserve"> </w:t>
      </w:r>
      <w:proofErr w:type="gramStart"/>
      <w:r w:rsidR="00C91681">
        <w:t>городские</w:t>
      </w:r>
      <w:proofErr w:type="gramEnd"/>
      <w:r w:rsidR="00C91681">
        <w:t xml:space="preserve"> </w:t>
      </w:r>
      <w:proofErr w:type="gramStart"/>
      <w:r w:rsidR="00C91681">
        <w:t>сети</w:t>
      </w:r>
      <w:proofErr w:type="gramEnd"/>
      <w:r w:rsidR="00C91681">
        <w:t xml:space="preserve">, </w:t>
      </w:r>
      <w:proofErr w:type="gramStart"/>
      <w:r w:rsidR="00313635">
        <w:t>теплоснабжение-от</w:t>
      </w:r>
      <w:proofErr w:type="gramEnd"/>
      <w:r w:rsidR="00313635">
        <w:t xml:space="preserve"> </w:t>
      </w:r>
      <w:proofErr w:type="gramStart"/>
      <w:r w:rsidR="00313635">
        <w:t>городских</w:t>
      </w:r>
      <w:proofErr w:type="gramEnd"/>
      <w:r w:rsidR="00313635">
        <w:t xml:space="preserve"> сетей, водоснабжение-от собственных водозаборных скважин.</w:t>
      </w:r>
    </w:p>
    <w:p w:rsidR="00216969" w:rsidRPr="00216969" w:rsidRDefault="00313635" w:rsidP="00EB7C76">
      <w:pPr>
        <w:pStyle w:val="a9"/>
        <w:numPr>
          <w:ilvl w:val="0"/>
          <w:numId w:val="11"/>
        </w:numPr>
        <w:tabs>
          <w:tab w:val="left" w:pos="1320"/>
        </w:tabs>
        <w:ind w:right="283"/>
        <w:jc w:val="both"/>
      </w:pPr>
      <w:proofErr w:type="gramStart"/>
      <w:r>
        <w:t>Улица Горная, 8, корпус 3, введен в эксплуатацию 2</w:t>
      </w:r>
      <w:r w:rsidR="00004E3A">
        <w:t>0 апреля</w:t>
      </w:r>
      <w:r>
        <w:t xml:space="preserve"> 2017 года, монолитный 68-ми квартирный жилой дом, </w:t>
      </w:r>
      <w:r w:rsidR="00004E3A">
        <w:t>8, 9 жилых этажей, площадь жилых помещений-</w:t>
      </w:r>
      <w:r w:rsidR="009241D0">
        <w:t xml:space="preserve">4189,50 </w:t>
      </w:r>
      <w:proofErr w:type="spellStart"/>
      <w:r w:rsidR="00004E3A">
        <w:t>кв.м</w:t>
      </w:r>
      <w:proofErr w:type="spellEnd"/>
      <w:r w:rsidR="00004E3A">
        <w:t>.</w:t>
      </w:r>
      <w:proofErr w:type="gramEnd"/>
      <w:r w:rsidR="00004E3A">
        <w:t>, площадь нежилых помещений-</w:t>
      </w:r>
      <w:r w:rsidR="009241D0">
        <w:t xml:space="preserve">586,4 </w:t>
      </w:r>
      <w:bookmarkStart w:id="0" w:name="_GoBack"/>
      <w:bookmarkEnd w:id="0"/>
      <w:r w:rsidR="00004E3A">
        <w:t xml:space="preserve">кв.м., </w:t>
      </w:r>
      <w:proofErr w:type="gramStart"/>
      <w:r w:rsidR="00004E3A">
        <w:t xml:space="preserve">100% благоустройство и озеленение, проезды и стоянки-асфальтобетонное покрытие, дорожки и тротуары-брусчатка, кадастровый номер земельного участка-65:01:14001:5, площадь земельного участка под МКД-35158 </w:t>
      </w:r>
      <w:proofErr w:type="spellStart"/>
      <w:r w:rsidR="00004E3A">
        <w:t>кв.м</w:t>
      </w:r>
      <w:proofErr w:type="spellEnd"/>
      <w:r w:rsidR="00004E3A">
        <w:t>., электроснабжение-от городских</w:t>
      </w:r>
      <w:proofErr w:type="gramEnd"/>
      <w:r w:rsidR="00004E3A">
        <w:t xml:space="preserve"> </w:t>
      </w:r>
      <w:proofErr w:type="gramStart"/>
      <w:r w:rsidR="00004E3A">
        <w:t>сетей</w:t>
      </w:r>
      <w:proofErr w:type="gramEnd"/>
      <w:r w:rsidR="00004E3A">
        <w:t xml:space="preserve">, </w:t>
      </w:r>
      <w:proofErr w:type="gramStart"/>
      <w:r w:rsidR="00004E3A">
        <w:t>водоотведение-в</w:t>
      </w:r>
      <w:proofErr w:type="gramEnd"/>
      <w:r w:rsidR="00004E3A">
        <w:t xml:space="preserve"> </w:t>
      </w:r>
      <w:proofErr w:type="gramStart"/>
      <w:r w:rsidR="00004E3A">
        <w:t>городские</w:t>
      </w:r>
      <w:proofErr w:type="gramEnd"/>
      <w:r w:rsidR="00004E3A">
        <w:t xml:space="preserve"> </w:t>
      </w:r>
      <w:proofErr w:type="gramStart"/>
      <w:r w:rsidR="00004E3A">
        <w:t>сети</w:t>
      </w:r>
      <w:proofErr w:type="gramEnd"/>
      <w:r w:rsidR="00004E3A">
        <w:t xml:space="preserve">, </w:t>
      </w:r>
      <w:proofErr w:type="gramStart"/>
      <w:r w:rsidR="00004E3A">
        <w:t>теплоснабжение-от</w:t>
      </w:r>
      <w:proofErr w:type="gramEnd"/>
      <w:r w:rsidR="00004E3A">
        <w:t xml:space="preserve"> городских сетей, водоснабжение-от собственных водозаборных скважин.</w:t>
      </w:r>
      <w:r w:rsidR="00EB7C76">
        <w:t xml:space="preserve"> </w:t>
      </w:r>
      <w:r w:rsidR="00FD472D">
        <w:t xml:space="preserve"> </w:t>
      </w:r>
    </w:p>
    <w:sectPr w:rsidR="00216969" w:rsidRPr="00216969" w:rsidSect="00D92162">
      <w:footerReference w:type="default" r:id="rId9"/>
      <w:headerReference w:type="first" r:id="rId10"/>
      <w:pgSz w:w="11907" w:h="16840" w:code="9"/>
      <w:pgMar w:top="709" w:right="567" w:bottom="709" w:left="1134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3B" w:rsidRDefault="0008783B">
      <w:r>
        <w:separator/>
      </w:r>
    </w:p>
  </w:endnote>
  <w:endnote w:type="continuationSeparator" w:id="0">
    <w:p w:rsidR="0008783B" w:rsidRDefault="000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0A" w:rsidRDefault="00FC669D">
    <w:pPr>
      <w:pStyle w:val="a4"/>
      <w:spacing w:before="120"/>
      <w:jc w:val="right"/>
      <w:rPr>
        <w:rFonts w:ascii="Arial" w:hAnsi="Arial"/>
        <w:sz w:val="18"/>
        <w:lang w:val="en-US"/>
      </w:rPr>
    </w:pPr>
    <w:r>
      <w:rPr>
        <w:rStyle w:val="a6"/>
      </w:rPr>
      <w:fldChar w:fldCharType="begin"/>
    </w:r>
    <w:r w:rsidR="0029200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A3E4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3B" w:rsidRDefault="0008783B">
      <w:r>
        <w:separator/>
      </w:r>
    </w:p>
  </w:footnote>
  <w:footnote w:type="continuationSeparator" w:id="0">
    <w:p w:rsidR="0008783B" w:rsidRDefault="0008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49"/>
      <w:gridCol w:w="8311"/>
    </w:tblGrid>
    <w:tr w:rsidR="0029200A" w:rsidTr="008C4C90">
      <w:trPr>
        <w:trHeight w:val="1554"/>
        <w:jc w:val="center"/>
      </w:trPr>
      <w:tc>
        <w:tcPr>
          <w:tcW w:w="2149" w:type="dxa"/>
        </w:tcPr>
        <w:p w:rsidR="00D92162" w:rsidRPr="008C4C90" w:rsidRDefault="00D92162">
          <w:pPr>
            <w:jc w:val="both"/>
            <w:rPr>
              <w:i/>
              <w:sz w:val="4"/>
              <w:szCs w:val="4"/>
            </w:rPr>
          </w:pPr>
        </w:p>
        <w:p w:rsidR="008C4C90" w:rsidRDefault="008E4BA2">
          <w:pPr>
            <w:jc w:val="both"/>
            <w:rPr>
              <w:i/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1082040" cy="1082040"/>
                <wp:effectExtent l="0" t="0" r="3810" b="3810"/>
                <wp:docPr id="1" name="Рисунок 1" descr="Serebranii 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ebranii 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1C3F" w:rsidRPr="008C4C90" w:rsidRDefault="00D21C3F">
          <w:pPr>
            <w:jc w:val="both"/>
            <w:rPr>
              <w:i/>
              <w:sz w:val="8"/>
              <w:szCs w:val="8"/>
            </w:rPr>
          </w:pPr>
        </w:p>
        <w:p w:rsidR="0029200A" w:rsidRPr="008C4C90" w:rsidRDefault="008C4C90" w:rsidP="008C4C90">
          <w:pPr>
            <w:rPr>
              <w:rFonts w:ascii="Impact" w:hAnsi="Impact" w:cs="Angsana New"/>
              <w:szCs w:val="24"/>
            </w:rPr>
          </w:pPr>
          <w:r>
            <w:rPr>
              <w:rFonts w:ascii="Impact" w:hAnsi="Impact" w:cs="Angsana New"/>
              <w:szCs w:val="24"/>
            </w:rPr>
            <w:t xml:space="preserve">      </w:t>
          </w:r>
        </w:p>
      </w:tc>
      <w:tc>
        <w:tcPr>
          <w:tcW w:w="8311" w:type="dxa"/>
        </w:tcPr>
        <w:p w:rsidR="00175DBF" w:rsidRPr="00773273" w:rsidRDefault="0029200A" w:rsidP="00175DBF">
          <w:pPr>
            <w:pStyle w:val="3"/>
            <w:rPr>
              <w:color w:val="000000"/>
              <w:sz w:val="32"/>
              <w:szCs w:val="32"/>
            </w:rPr>
          </w:pPr>
          <w:r w:rsidRPr="00773273">
            <w:rPr>
              <w:sz w:val="32"/>
              <w:szCs w:val="32"/>
            </w:rPr>
            <w:t xml:space="preserve"> </w:t>
          </w:r>
          <w:r w:rsidR="00773273">
            <w:rPr>
              <w:color w:val="000000"/>
              <w:sz w:val="32"/>
              <w:szCs w:val="32"/>
            </w:rPr>
            <w:t>О</w:t>
          </w:r>
          <w:r w:rsidR="00773273" w:rsidRPr="00773273">
            <w:rPr>
              <w:color w:val="000000"/>
              <w:sz w:val="32"/>
              <w:szCs w:val="32"/>
            </w:rPr>
            <w:t>бщество</w:t>
          </w:r>
          <w:r w:rsidR="00A8767B">
            <w:rPr>
              <w:color w:val="000000"/>
              <w:sz w:val="32"/>
              <w:szCs w:val="32"/>
            </w:rPr>
            <w:t xml:space="preserve"> с ограниченной ответственностью</w:t>
          </w:r>
        </w:p>
        <w:p w:rsidR="00D92162" w:rsidRDefault="00A70639" w:rsidP="00175DBF">
          <w:pPr>
            <w:pStyle w:val="3"/>
            <w:rPr>
              <w:color w:val="000000"/>
              <w:sz w:val="32"/>
              <w:szCs w:val="32"/>
            </w:rPr>
          </w:pPr>
          <w:r>
            <w:rPr>
              <w:color w:val="000000"/>
              <w:sz w:val="32"/>
              <w:szCs w:val="32"/>
            </w:rPr>
            <w:t>«</w:t>
          </w:r>
          <w:r w:rsidR="00D92162">
            <w:rPr>
              <w:color w:val="000000"/>
              <w:sz w:val="32"/>
              <w:szCs w:val="32"/>
            </w:rPr>
            <w:t>управляющая компания</w:t>
          </w:r>
          <w:r>
            <w:rPr>
              <w:color w:val="000000"/>
              <w:sz w:val="32"/>
              <w:szCs w:val="32"/>
            </w:rPr>
            <w:t>»</w:t>
          </w:r>
          <w:r w:rsidR="00D92162">
            <w:rPr>
              <w:color w:val="000000"/>
              <w:sz w:val="32"/>
              <w:szCs w:val="32"/>
            </w:rPr>
            <w:t xml:space="preserve"> </w:t>
          </w:r>
        </w:p>
        <w:p w:rsidR="0029200A" w:rsidRPr="00773273" w:rsidRDefault="0029200A" w:rsidP="00175DBF">
          <w:pPr>
            <w:pStyle w:val="3"/>
            <w:rPr>
              <w:color w:val="000000"/>
              <w:sz w:val="32"/>
              <w:szCs w:val="32"/>
            </w:rPr>
          </w:pPr>
          <w:r w:rsidRPr="00773273">
            <w:rPr>
              <w:color w:val="000000"/>
              <w:sz w:val="32"/>
              <w:szCs w:val="32"/>
            </w:rPr>
            <w:t>«</w:t>
          </w:r>
          <w:r w:rsidR="00D92162">
            <w:rPr>
              <w:color w:val="000000"/>
              <w:sz w:val="32"/>
              <w:szCs w:val="32"/>
            </w:rPr>
            <w:t>Серебряный Бор</w:t>
          </w:r>
          <w:r w:rsidRPr="00773273">
            <w:rPr>
              <w:color w:val="000000"/>
              <w:sz w:val="32"/>
              <w:szCs w:val="32"/>
            </w:rPr>
            <w:t>»</w:t>
          </w:r>
        </w:p>
        <w:p w:rsidR="00175DBF" w:rsidRPr="009367B7" w:rsidRDefault="00175DBF" w:rsidP="00175DBF">
          <w:pPr>
            <w:rPr>
              <w:sz w:val="22"/>
              <w:szCs w:val="22"/>
            </w:rPr>
          </w:pPr>
        </w:p>
        <w:p w:rsidR="00074CC5" w:rsidRPr="009367B7" w:rsidRDefault="00074CC5" w:rsidP="00074CC5">
          <w:pPr>
            <w:pStyle w:val="3"/>
            <w:rPr>
              <w:b w:val="0"/>
              <w:sz w:val="24"/>
              <w:szCs w:val="24"/>
            </w:rPr>
          </w:pPr>
          <w:r w:rsidRPr="009367B7">
            <w:rPr>
              <w:b w:val="0"/>
              <w:sz w:val="24"/>
              <w:szCs w:val="24"/>
            </w:rPr>
            <w:t>6930</w:t>
          </w:r>
          <w:r w:rsidR="00EB3413">
            <w:rPr>
              <w:b w:val="0"/>
              <w:sz w:val="24"/>
              <w:szCs w:val="24"/>
            </w:rPr>
            <w:t>01</w:t>
          </w:r>
          <w:r w:rsidRPr="009367B7">
            <w:rPr>
              <w:b w:val="0"/>
              <w:sz w:val="24"/>
              <w:szCs w:val="24"/>
            </w:rPr>
            <w:t xml:space="preserve">, Сахалинская область, г. Южно-Сахалинск, </w:t>
          </w:r>
          <w:r w:rsidR="00A05FFD" w:rsidRPr="009367B7">
            <w:rPr>
              <w:b w:val="0"/>
              <w:sz w:val="24"/>
              <w:szCs w:val="24"/>
            </w:rPr>
            <w:t>ул</w:t>
          </w:r>
          <w:r w:rsidRPr="009367B7">
            <w:rPr>
              <w:b w:val="0"/>
              <w:sz w:val="24"/>
              <w:szCs w:val="24"/>
            </w:rPr>
            <w:t xml:space="preserve">. </w:t>
          </w:r>
          <w:r w:rsidR="004C14ED" w:rsidRPr="009367B7">
            <w:rPr>
              <w:b w:val="0"/>
              <w:sz w:val="24"/>
              <w:szCs w:val="24"/>
            </w:rPr>
            <w:t>Детская</w:t>
          </w:r>
          <w:r w:rsidRPr="009367B7">
            <w:rPr>
              <w:b w:val="0"/>
              <w:sz w:val="24"/>
              <w:szCs w:val="24"/>
            </w:rPr>
            <w:t xml:space="preserve">, </w:t>
          </w:r>
          <w:r w:rsidR="004C14ED" w:rsidRPr="009367B7">
            <w:rPr>
              <w:b w:val="0"/>
              <w:sz w:val="24"/>
              <w:szCs w:val="24"/>
            </w:rPr>
            <w:t>4</w:t>
          </w:r>
        </w:p>
        <w:p w:rsidR="00D92162" w:rsidRPr="00EB3413" w:rsidRDefault="00074CC5" w:rsidP="00D92162">
          <w:pPr>
            <w:pStyle w:val="3"/>
            <w:rPr>
              <w:b w:val="0"/>
              <w:sz w:val="24"/>
              <w:szCs w:val="24"/>
            </w:rPr>
          </w:pPr>
          <w:r w:rsidRPr="009367B7">
            <w:rPr>
              <w:b w:val="0"/>
              <w:sz w:val="24"/>
              <w:szCs w:val="24"/>
            </w:rPr>
            <w:t>ИНН/</w:t>
          </w:r>
          <w:r w:rsidRPr="00EB3413">
            <w:rPr>
              <w:b w:val="0"/>
              <w:sz w:val="24"/>
              <w:szCs w:val="24"/>
            </w:rPr>
            <w:t xml:space="preserve">КПП </w:t>
          </w:r>
          <w:r w:rsidR="00EB3413" w:rsidRPr="00EB3413">
            <w:rPr>
              <w:b w:val="0"/>
              <w:szCs w:val="24"/>
            </w:rPr>
            <w:t xml:space="preserve">6501290326/650101001  </w:t>
          </w:r>
          <w:r w:rsidR="00D92162" w:rsidRPr="00EB3413">
            <w:rPr>
              <w:b w:val="0"/>
              <w:sz w:val="24"/>
              <w:szCs w:val="24"/>
            </w:rPr>
            <w:t xml:space="preserve">  </w:t>
          </w:r>
          <w:r w:rsidRPr="00EB3413">
            <w:rPr>
              <w:b w:val="0"/>
              <w:szCs w:val="24"/>
            </w:rPr>
            <w:t xml:space="preserve">ОГРН </w:t>
          </w:r>
          <w:r w:rsidR="00EB3413" w:rsidRPr="00EB3413">
            <w:rPr>
              <w:b w:val="0"/>
              <w:szCs w:val="24"/>
            </w:rPr>
            <w:t>1176501002259</w:t>
          </w:r>
          <w:r w:rsidR="00D92162" w:rsidRPr="00EB3413">
            <w:rPr>
              <w:b w:val="0"/>
              <w:sz w:val="24"/>
              <w:szCs w:val="24"/>
            </w:rPr>
            <w:t xml:space="preserve"> </w:t>
          </w:r>
        </w:p>
        <w:p w:rsidR="0029200A" w:rsidRPr="008C4C90" w:rsidRDefault="00D92162" w:rsidP="008C4C90">
          <w:pPr>
            <w:pStyle w:val="3"/>
            <w:rPr>
              <w:b w:val="0"/>
              <w:iCs/>
              <w:color w:val="000000"/>
              <w:sz w:val="24"/>
              <w:szCs w:val="24"/>
            </w:rPr>
          </w:pPr>
          <w:r w:rsidRPr="009367B7">
            <w:rPr>
              <w:b w:val="0"/>
              <w:sz w:val="24"/>
              <w:szCs w:val="24"/>
            </w:rPr>
            <w:t>Тел.: 8 (4242)</w:t>
          </w:r>
          <w:r w:rsidRPr="009367B7">
            <w:rPr>
              <w:b w:val="0"/>
              <w:iCs/>
              <w:sz w:val="24"/>
              <w:szCs w:val="24"/>
            </w:rPr>
            <w:t xml:space="preserve"> 43-14-64</w:t>
          </w:r>
        </w:p>
      </w:tc>
    </w:tr>
  </w:tbl>
  <w:p w:rsidR="00A70639" w:rsidRDefault="0029200A" w:rsidP="00A70639">
    <w:pPr>
      <w:pStyle w:val="a3"/>
      <w:rPr>
        <w:i/>
        <w:iCs/>
      </w:rPr>
    </w:pPr>
    <w:r>
      <w:t xml:space="preserve">      </w:t>
    </w:r>
  </w:p>
  <w:p w:rsidR="0029200A" w:rsidRPr="00A70639" w:rsidRDefault="004D6D0A" w:rsidP="00A70639">
    <w:pPr>
      <w:pStyle w:val="a3"/>
      <w:ind w:left="6237" w:hanging="6237"/>
      <w:rPr>
        <w:i/>
        <w:iCs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5879B9"/>
    <w:multiLevelType w:val="hybridMultilevel"/>
    <w:tmpl w:val="704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301A"/>
    <w:multiLevelType w:val="hybridMultilevel"/>
    <w:tmpl w:val="AA3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70B"/>
    <w:multiLevelType w:val="hybridMultilevel"/>
    <w:tmpl w:val="BF66676E"/>
    <w:lvl w:ilvl="0" w:tplc="7B86689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37190233"/>
    <w:multiLevelType w:val="hybridMultilevel"/>
    <w:tmpl w:val="E2A8FBDE"/>
    <w:lvl w:ilvl="0" w:tplc="1C46276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3F4E55D8"/>
    <w:multiLevelType w:val="hybridMultilevel"/>
    <w:tmpl w:val="AA88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6A28"/>
    <w:multiLevelType w:val="hybridMultilevel"/>
    <w:tmpl w:val="2E08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230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D61C5C"/>
    <w:multiLevelType w:val="hybridMultilevel"/>
    <w:tmpl w:val="6E1494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156D0"/>
    <w:multiLevelType w:val="hybridMultilevel"/>
    <w:tmpl w:val="A6465B68"/>
    <w:lvl w:ilvl="0" w:tplc="380CAFAA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0">
    <w:nsid w:val="79440A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7"/>
    <w:rsid w:val="00004E3A"/>
    <w:rsid w:val="00074CC5"/>
    <w:rsid w:val="00082AF5"/>
    <w:rsid w:val="00085FF1"/>
    <w:rsid w:val="0008783B"/>
    <w:rsid w:val="000A2E06"/>
    <w:rsid w:val="000E49F8"/>
    <w:rsid w:val="000F6B13"/>
    <w:rsid w:val="00124D62"/>
    <w:rsid w:val="00157523"/>
    <w:rsid w:val="00175DBF"/>
    <w:rsid w:val="001E3DC2"/>
    <w:rsid w:val="002161B0"/>
    <w:rsid w:val="00216969"/>
    <w:rsid w:val="002333A8"/>
    <w:rsid w:val="00234CEC"/>
    <w:rsid w:val="0023690C"/>
    <w:rsid w:val="002428D9"/>
    <w:rsid w:val="0029200A"/>
    <w:rsid w:val="00313635"/>
    <w:rsid w:val="00325C37"/>
    <w:rsid w:val="003D1291"/>
    <w:rsid w:val="003E3A4D"/>
    <w:rsid w:val="00417659"/>
    <w:rsid w:val="0043390C"/>
    <w:rsid w:val="00447EB6"/>
    <w:rsid w:val="00456D43"/>
    <w:rsid w:val="00493506"/>
    <w:rsid w:val="004A29A8"/>
    <w:rsid w:val="004C14ED"/>
    <w:rsid w:val="004C4BC3"/>
    <w:rsid w:val="004C7A1C"/>
    <w:rsid w:val="004D6D0A"/>
    <w:rsid w:val="00506375"/>
    <w:rsid w:val="00537AFF"/>
    <w:rsid w:val="0055740F"/>
    <w:rsid w:val="00563D46"/>
    <w:rsid w:val="00564D02"/>
    <w:rsid w:val="005A4981"/>
    <w:rsid w:val="005E3D20"/>
    <w:rsid w:val="005E5D21"/>
    <w:rsid w:val="006150E2"/>
    <w:rsid w:val="0061660D"/>
    <w:rsid w:val="00617C57"/>
    <w:rsid w:val="00623FE1"/>
    <w:rsid w:val="006433AE"/>
    <w:rsid w:val="00681466"/>
    <w:rsid w:val="006A359C"/>
    <w:rsid w:val="006B1CB8"/>
    <w:rsid w:val="006B3F47"/>
    <w:rsid w:val="00701764"/>
    <w:rsid w:val="007210AD"/>
    <w:rsid w:val="00736560"/>
    <w:rsid w:val="00740D62"/>
    <w:rsid w:val="007467FE"/>
    <w:rsid w:val="00773273"/>
    <w:rsid w:val="0078359E"/>
    <w:rsid w:val="007A4AD5"/>
    <w:rsid w:val="007E0711"/>
    <w:rsid w:val="00812F55"/>
    <w:rsid w:val="00830AB8"/>
    <w:rsid w:val="00845286"/>
    <w:rsid w:val="00865A5E"/>
    <w:rsid w:val="00867521"/>
    <w:rsid w:val="0086782A"/>
    <w:rsid w:val="00880B91"/>
    <w:rsid w:val="00884425"/>
    <w:rsid w:val="00894087"/>
    <w:rsid w:val="00894D86"/>
    <w:rsid w:val="00895EAB"/>
    <w:rsid w:val="008A0187"/>
    <w:rsid w:val="008A7D2C"/>
    <w:rsid w:val="008C4C90"/>
    <w:rsid w:val="008E4BA2"/>
    <w:rsid w:val="008E5D5C"/>
    <w:rsid w:val="008F14FA"/>
    <w:rsid w:val="00912B55"/>
    <w:rsid w:val="009241D0"/>
    <w:rsid w:val="009367B7"/>
    <w:rsid w:val="00944F84"/>
    <w:rsid w:val="00950D29"/>
    <w:rsid w:val="00954339"/>
    <w:rsid w:val="009A1505"/>
    <w:rsid w:val="009E6B1B"/>
    <w:rsid w:val="00A05FFD"/>
    <w:rsid w:val="00A67C4E"/>
    <w:rsid w:val="00A70639"/>
    <w:rsid w:val="00A742D7"/>
    <w:rsid w:val="00A820A4"/>
    <w:rsid w:val="00A83B83"/>
    <w:rsid w:val="00A84D6B"/>
    <w:rsid w:val="00A8505F"/>
    <w:rsid w:val="00A8767B"/>
    <w:rsid w:val="00A96B0E"/>
    <w:rsid w:val="00AA3E4E"/>
    <w:rsid w:val="00AA6383"/>
    <w:rsid w:val="00AB0997"/>
    <w:rsid w:val="00AD3ED2"/>
    <w:rsid w:val="00B20F78"/>
    <w:rsid w:val="00B43D22"/>
    <w:rsid w:val="00B46B0C"/>
    <w:rsid w:val="00B61E86"/>
    <w:rsid w:val="00B6639B"/>
    <w:rsid w:val="00BF5034"/>
    <w:rsid w:val="00C91681"/>
    <w:rsid w:val="00C92E5A"/>
    <w:rsid w:val="00CC3458"/>
    <w:rsid w:val="00CF5479"/>
    <w:rsid w:val="00D15755"/>
    <w:rsid w:val="00D20A1B"/>
    <w:rsid w:val="00D21C3F"/>
    <w:rsid w:val="00D73F11"/>
    <w:rsid w:val="00D92162"/>
    <w:rsid w:val="00DD0E19"/>
    <w:rsid w:val="00E010A2"/>
    <w:rsid w:val="00E36DA0"/>
    <w:rsid w:val="00E40C5E"/>
    <w:rsid w:val="00E479AD"/>
    <w:rsid w:val="00E732C2"/>
    <w:rsid w:val="00EB3413"/>
    <w:rsid w:val="00EB7C76"/>
    <w:rsid w:val="00F0058E"/>
    <w:rsid w:val="00F03018"/>
    <w:rsid w:val="00F92B7C"/>
    <w:rsid w:val="00FA597F"/>
    <w:rsid w:val="00FC669D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55"/>
    <w:rPr>
      <w:sz w:val="24"/>
    </w:rPr>
  </w:style>
  <w:style w:type="paragraph" w:styleId="1">
    <w:name w:val="heading 1"/>
    <w:basedOn w:val="a"/>
    <w:next w:val="a"/>
    <w:link w:val="10"/>
    <w:qFormat/>
    <w:rsid w:val="00812F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12F55"/>
    <w:pPr>
      <w:keepNext/>
      <w:spacing w:line="360" w:lineRule="auto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link w:val="30"/>
    <w:qFormat/>
    <w:rsid w:val="00812F55"/>
    <w:pPr>
      <w:keepNext/>
      <w:jc w:val="center"/>
      <w:outlineLvl w:val="2"/>
    </w:pPr>
    <w:rPr>
      <w:b/>
      <w:i/>
      <w:smallCaps/>
      <w:sz w:val="22"/>
    </w:rPr>
  </w:style>
  <w:style w:type="paragraph" w:styleId="4">
    <w:name w:val="heading 4"/>
    <w:basedOn w:val="a"/>
    <w:next w:val="a"/>
    <w:qFormat/>
    <w:rsid w:val="00812F55"/>
    <w:pPr>
      <w:keepNext/>
      <w:spacing w:line="360" w:lineRule="auto"/>
      <w:ind w:left="3976"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12F55"/>
    <w:pPr>
      <w:keepNext/>
      <w:jc w:val="center"/>
      <w:outlineLvl w:val="4"/>
    </w:pPr>
    <w:rPr>
      <w:rFonts w:ascii="Arial" w:hAnsi="Arial" w:cs="Arial"/>
      <w:b/>
      <w:bCs/>
      <w:i/>
      <w:iCs/>
      <w:spacing w:val="4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F5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12F55"/>
    <w:pPr>
      <w:ind w:left="1701"/>
      <w:jc w:val="center"/>
    </w:pPr>
    <w:rPr>
      <w:rFonts w:ascii="Arial" w:hAnsi="Arial"/>
      <w:sz w:val="18"/>
    </w:rPr>
  </w:style>
  <w:style w:type="character" w:styleId="a6">
    <w:name w:val="page number"/>
    <w:basedOn w:val="a0"/>
    <w:rsid w:val="00812F55"/>
  </w:style>
  <w:style w:type="character" w:styleId="a7">
    <w:name w:val="Hyperlink"/>
    <w:rsid w:val="00812F55"/>
    <w:rPr>
      <w:color w:val="0000FF"/>
      <w:u w:val="single"/>
    </w:rPr>
  </w:style>
  <w:style w:type="character" w:styleId="a8">
    <w:name w:val="FollowedHyperlink"/>
    <w:rsid w:val="00812F55"/>
    <w:rPr>
      <w:color w:val="800080"/>
      <w:u w:val="single"/>
    </w:rPr>
  </w:style>
  <w:style w:type="character" w:customStyle="1" w:styleId="20">
    <w:name w:val="Заголовок 2 Знак"/>
    <w:link w:val="2"/>
    <w:rsid w:val="00175DBF"/>
    <w:rPr>
      <w:b/>
      <w:i/>
      <w:sz w:val="36"/>
      <w:lang w:val="ru-RU" w:eastAsia="ru-RU" w:bidi="ar-SA"/>
    </w:rPr>
  </w:style>
  <w:style w:type="character" w:customStyle="1" w:styleId="10">
    <w:name w:val="Заголовок 1 Знак"/>
    <w:link w:val="1"/>
    <w:rsid w:val="00867521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074CC5"/>
    <w:rPr>
      <w:b/>
      <w:i/>
      <w:smallCaps/>
      <w:sz w:val="22"/>
    </w:rPr>
  </w:style>
  <w:style w:type="paragraph" w:styleId="a9">
    <w:name w:val="List Paragraph"/>
    <w:basedOn w:val="a"/>
    <w:uiPriority w:val="34"/>
    <w:qFormat/>
    <w:rsid w:val="004C1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4C1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35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493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55"/>
    <w:rPr>
      <w:sz w:val="24"/>
    </w:rPr>
  </w:style>
  <w:style w:type="paragraph" w:styleId="1">
    <w:name w:val="heading 1"/>
    <w:basedOn w:val="a"/>
    <w:next w:val="a"/>
    <w:link w:val="10"/>
    <w:qFormat/>
    <w:rsid w:val="00812F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12F55"/>
    <w:pPr>
      <w:keepNext/>
      <w:spacing w:line="360" w:lineRule="auto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link w:val="30"/>
    <w:qFormat/>
    <w:rsid w:val="00812F55"/>
    <w:pPr>
      <w:keepNext/>
      <w:jc w:val="center"/>
      <w:outlineLvl w:val="2"/>
    </w:pPr>
    <w:rPr>
      <w:b/>
      <w:i/>
      <w:smallCaps/>
      <w:sz w:val="22"/>
    </w:rPr>
  </w:style>
  <w:style w:type="paragraph" w:styleId="4">
    <w:name w:val="heading 4"/>
    <w:basedOn w:val="a"/>
    <w:next w:val="a"/>
    <w:qFormat/>
    <w:rsid w:val="00812F55"/>
    <w:pPr>
      <w:keepNext/>
      <w:spacing w:line="360" w:lineRule="auto"/>
      <w:ind w:left="3976"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12F55"/>
    <w:pPr>
      <w:keepNext/>
      <w:jc w:val="center"/>
      <w:outlineLvl w:val="4"/>
    </w:pPr>
    <w:rPr>
      <w:rFonts w:ascii="Arial" w:hAnsi="Arial" w:cs="Arial"/>
      <w:b/>
      <w:bCs/>
      <w:i/>
      <w:iCs/>
      <w:spacing w:val="4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F5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812F55"/>
    <w:pPr>
      <w:ind w:left="1701"/>
      <w:jc w:val="center"/>
    </w:pPr>
    <w:rPr>
      <w:rFonts w:ascii="Arial" w:hAnsi="Arial"/>
      <w:sz w:val="18"/>
    </w:rPr>
  </w:style>
  <w:style w:type="character" w:styleId="a6">
    <w:name w:val="page number"/>
    <w:basedOn w:val="a0"/>
    <w:rsid w:val="00812F55"/>
  </w:style>
  <w:style w:type="character" w:styleId="a7">
    <w:name w:val="Hyperlink"/>
    <w:rsid w:val="00812F55"/>
    <w:rPr>
      <w:color w:val="0000FF"/>
      <w:u w:val="single"/>
    </w:rPr>
  </w:style>
  <w:style w:type="character" w:styleId="a8">
    <w:name w:val="FollowedHyperlink"/>
    <w:rsid w:val="00812F55"/>
    <w:rPr>
      <w:color w:val="800080"/>
      <w:u w:val="single"/>
    </w:rPr>
  </w:style>
  <w:style w:type="character" w:customStyle="1" w:styleId="20">
    <w:name w:val="Заголовок 2 Знак"/>
    <w:link w:val="2"/>
    <w:rsid w:val="00175DBF"/>
    <w:rPr>
      <w:b/>
      <w:i/>
      <w:sz w:val="36"/>
      <w:lang w:val="ru-RU" w:eastAsia="ru-RU" w:bidi="ar-SA"/>
    </w:rPr>
  </w:style>
  <w:style w:type="character" w:customStyle="1" w:styleId="10">
    <w:name w:val="Заголовок 1 Знак"/>
    <w:link w:val="1"/>
    <w:rsid w:val="00867521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074CC5"/>
    <w:rPr>
      <w:b/>
      <w:i/>
      <w:smallCaps/>
      <w:sz w:val="22"/>
    </w:rPr>
  </w:style>
  <w:style w:type="paragraph" w:styleId="a9">
    <w:name w:val="List Paragraph"/>
    <w:basedOn w:val="a"/>
    <w:uiPriority w:val="34"/>
    <w:qFormat/>
    <w:rsid w:val="004C1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4C1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35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4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ABEE-612D-4F7A-A35B-F592447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Возрождение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 Возрождение</dc:creator>
  <cp:lastModifiedBy>Сергей</cp:lastModifiedBy>
  <cp:revision>2</cp:revision>
  <cp:lastPrinted>2018-02-09T05:57:00Z</cp:lastPrinted>
  <dcterms:created xsi:type="dcterms:W3CDTF">2018-03-05T07:12:00Z</dcterms:created>
  <dcterms:modified xsi:type="dcterms:W3CDTF">2018-03-05T07:12:00Z</dcterms:modified>
</cp:coreProperties>
</file>